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03A56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431FAAD9" w:rsidR="00AD3A42" w:rsidRPr="00B72156" w:rsidRDefault="009476D0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S</w:t>
      </w:r>
      <w:r w:rsidR="003615D6">
        <w:rPr>
          <w:rFonts w:ascii="Constantia" w:hAnsi="Constantia"/>
          <w:b/>
          <w:sz w:val="40"/>
          <w:szCs w:val="40"/>
          <w:u w:val="single"/>
        </w:rPr>
        <w:t>ecrets to Managing Virtual Projects and Remote Teams</w:t>
      </w:r>
    </w:p>
    <w:p w14:paraId="3B65B7AC" w14:textId="7FD4BE4E" w:rsidR="001673B6" w:rsidRPr="00C37379" w:rsidRDefault="003615D6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>April 9-10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20</w:t>
      </w:r>
      <w:r w:rsidR="008618FA">
        <w:rPr>
          <w:rFonts w:ascii="Constantia" w:hAnsi="Constantia"/>
          <w:sz w:val="28"/>
          <w:szCs w:val="28"/>
        </w:rPr>
        <w:t>2</w:t>
      </w:r>
      <w:r w:rsidR="008138B0">
        <w:rPr>
          <w:rFonts w:ascii="Constantia" w:hAnsi="Constantia"/>
          <w:sz w:val="28"/>
          <w:szCs w:val="28"/>
        </w:rPr>
        <w:t>4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37DA9851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0723BB">
        <w:rPr>
          <w:rFonts w:ascii="Constantia" w:hAnsi="Constantia"/>
          <w:sz w:val="28"/>
          <w:szCs w:val="28"/>
        </w:rPr>
        <w:t>26</w:t>
      </w:r>
      <w:r w:rsidR="00A23CB6">
        <w:rPr>
          <w:rFonts w:ascii="Constantia" w:hAnsi="Constantia"/>
          <w:sz w:val="28"/>
          <w:szCs w:val="28"/>
        </w:rPr>
        <w:t>0</w:t>
      </w:r>
      <w:r w:rsidR="00E41AAD">
        <w:rPr>
          <w:rFonts w:ascii="Constantia" w:hAnsi="Constantia"/>
          <w:sz w:val="28"/>
          <w:szCs w:val="28"/>
        </w:rPr>
        <w:t xml:space="preserve"> </w:t>
      </w:r>
      <w:commentRangeStart w:id="0"/>
      <w:commentRangeEnd w:id="0"/>
      <w:r w:rsidR="00534EDA">
        <w:rPr>
          <w:rStyle w:val="CommentReference"/>
        </w:rPr>
        <w:commentReference w:id="0"/>
      </w:r>
      <w:r w:rsidR="00563832" w:rsidRPr="004A2ED8">
        <w:rPr>
          <w:rFonts w:ascii="Constantia" w:hAnsi="Constantia"/>
          <w:sz w:val="28"/>
          <w:szCs w:val="28"/>
        </w:rPr>
        <w:t>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9476D0">
        <w:rPr>
          <w:rFonts w:ascii="Constantia" w:hAnsi="Constantia"/>
          <w:sz w:val="28"/>
          <w:szCs w:val="28"/>
        </w:rPr>
        <w:t>4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257797F5" w14:textId="25A444CA" w:rsidR="00DE70E2" w:rsidRDefault="000723BB" w:rsidP="00BF6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Virtual projects and remote teams are commonplace in the modern </w:t>
      </w:r>
      <w:r w:rsidR="00BF64B9">
        <w:rPr>
          <w:rFonts w:ascii="TimesNewRomanPSMT" w:hAnsi="TimesNewRomanPSMT" w:cs="TimesNewRomanPSMT"/>
          <w:sz w:val="24"/>
          <w:szCs w:val="24"/>
        </w:rPr>
        <w:t>workplace. Managing</w:t>
      </w:r>
      <w:r>
        <w:rPr>
          <w:rFonts w:ascii="TimesNewRomanPSMT" w:hAnsi="TimesNewRomanPSMT" w:cs="TimesNewRomanPSMT"/>
          <w:sz w:val="24"/>
          <w:szCs w:val="24"/>
        </w:rPr>
        <w:t xml:space="preserve"> virtual projects and teams requires new techniques and approaches different from</w:t>
      </w:r>
      <w:r w:rsidR="00BF64B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traditional onsite projects. This 2-day course examines ways to set and monitor team performance</w:t>
      </w:r>
      <w:r w:rsidR="00BF64B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while building trust and responsibility within the team. It includes ways to build more transparent</w:t>
      </w:r>
      <w:r w:rsidR="00DE70E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communication in a virtual setting while verifying that the stakeholders understand all messages</w:t>
      </w:r>
      <w:r w:rsidR="00DE70E2">
        <w:rPr>
          <w:rFonts w:ascii="TimesNewRomanPSMT" w:hAnsi="TimesNewRomanPSMT" w:cs="TimesNewRomanPSMT"/>
          <w:sz w:val="24"/>
          <w:szCs w:val="24"/>
        </w:rPr>
        <w:t>.</w:t>
      </w:r>
    </w:p>
    <w:p w14:paraId="30EA3FF4" w14:textId="77777777" w:rsidR="00DE70E2" w:rsidRDefault="00DE70E2" w:rsidP="00BF6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EA03EE" w14:textId="780D4A59" w:rsidR="00033261" w:rsidRPr="00BF64B9" w:rsidRDefault="008B4666" w:rsidP="00BF6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13" o:title=""/>
          </v:shape>
        </w:pict>
      </w:r>
      <w:r w:rsidR="00351A71" w:rsidRPr="00E41AAD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4E6A48D1" w:rsidR="00BB775A" w:rsidRDefault="00C63AB3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Define </w:t>
      </w:r>
      <w:r w:rsidR="009D3C04">
        <w:rPr>
          <w:rFonts w:ascii="Times New Roman" w:hAnsi="Times New Roman" w:cs="Times New Roman"/>
          <w:b/>
          <w:sz w:val="24"/>
          <w:szCs w:val="24"/>
        </w:rPr>
        <w:t>the range of virtual teams</w:t>
      </w:r>
    </w:p>
    <w:p w14:paraId="47860B25" w14:textId="19CD9387" w:rsidR="009D3C04" w:rsidRDefault="009D3C04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Compare the types of virtual teams</w:t>
      </w:r>
    </w:p>
    <w:p w14:paraId="2553C587" w14:textId="7AFD903D" w:rsidR="009D5A51" w:rsidRDefault="009D5A51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the benefits of virtual projects and teams</w:t>
      </w:r>
    </w:p>
    <w:p w14:paraId="6C8B4C12" w14:textId="66CFAA26" w:rsidR="009D5A51" w:rsidRDefault="009D5A51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Create a remote policy</w:t>
      </w:r>
    </w:p>
    <w:p w14:paraId="1602325D" w14:textId="2170EE60" w:rsidR="00C74263" w:rsidRDefault="00C74263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Identify common problems and challenges</w:t>
      </w:r>
    </w:p>
    <w:p w14:paraId="2CCCC7E9" w14:textId="10198347" w:rsidR="00C74263" w:rsidRDefault="00C74263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Analyze a technology assessment</w:t>
      </w:r>
    </w:p>
    <w:p w14:paraId="303120D6" w14:textId="587C231E" w:rsidR="0027685C" w:rsidRDefault="0027685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the advantages and disadvantages of virtual and remote teams</w:t>
      </w:r>
    </w:p>
    <w:p w14:paraId="0674C84B" w14:textId="0C70022C" w:rsidR="005F331A" w:rsidRDefault="005F331A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Create team charter</w:t>
      </w:r>
    </w:p>
    <w:p w14:paraId="4074FFA3" w14:textId="3A32CB3D" w:rsidR="005F331A" w:rsidRDefault="005F331A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 team members’ decision</w:t>
      </w:r>
      <w:r w:rsidR="00877EE3">
        <w:rPr>
          <w:rFonts w:ascii="Times New Roman" w:hAnsi="Times New Roman" w:cs="Times New Roman"/>
          <w:b/>
          <w:sz w:val="24"/>
          <w:szCs w:val="24"/>
        </w:rPr>
        <w:t>-making strategies</w:t>
      </w:r>
    </w:p>
    <w:p w14:paraId="597EFD33" w14:textId="6D8DFDFF" w:rsidR="00877EE3" w:rsidRDefault="00877EE3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Recognize strategies for building</w:t>
      </w:r>
      <w:r w:rsidR="009E2366">
        <w:rPr>
          <w:rFonts w:ascii="Times New Roman" w:hAnsi="Times New Roman" w:cs="Times New Roman"/>
          <w:b/>
          <w:sz w:val="24"/>
          <w:szCs w:val="24"/>
        </w:rPr>
        <w:t xml:space="preserve"> trust and encouraging engagement from all parties</w:t>
      </w:r>
    </w:p>
    <w:p w14:paraId="2E83F5B8" w14:textId="5B8D77D4" w:rsidR="009E2366" w:rsidRDefault="002D0415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Identify the type of training for the project manager</w:t>
      </w:r>
    </w:p>
    <w:p w14:paraId="23DE34BB" w14:textId="09CE4A33" w:rsidR="00A45FE0" w:rsidRPr="007A476C" w:rsidRDefault="00A45FE0" w:rsidP="00A45FE0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459EA7CA" w14:textId="5693720C" w:rsidR="00DD2D2B" w:rsidRPr="008F7E97" w:rsidRDefault="008B4666" w:rsidP="00F97146">
      <w:pPr>
        <w:spacing w:after="0"/>
        <w:rPr>
          <w:rFonts w:ascii="Constantia" w:hAnsi="Constantia"/>
          <w:sz w:val="24"/>
          <w:szCs w:val="24"/>
        </w:rPr>
      </w:pPr>
      <w:bookmarkStart w:id="1" w:name="_Hlk526318036"/>
      <w:r>
        <w:rPr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13" o:title=""/>
          </v:shape>
        </w:pict>
      </w:r>
      <w:bookmarkEnd w:id="1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092AE190" w:rsidR="00F97146" w:rsidRDefault="008B4666" w:rsidP="00F97146">
      <w:pPr>
        <w:spacing w:after="0"/>
        <w:rPr>
          <w:rFonts w:ascii="Constantia" w:hAnsi="Constantia"/>
          <w:sz w:val="24"/>
          <w:szCs w:val="24"/>
        </w:rPr>
      </w:pPr>
      <w:hyperlink r:id="rId14" w:history="1">
        <w:r w:rsidR="00CC47D8" w:rsidRPr="00CC47D8">
          <w:rPr>
            <w:rStyle w:val="Hyperlink"/>
            <w:rFonts w:ascii="Constantia" w:hAnsi="Constantia"/>
            <w:sz w:val="24"/>
            <w:szCs w:val="24"/>
          </w:rPr>
          <w:t>https://ebit.ks.gov/kito/training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and email to </w:t>
      </w:r>
      <w:hyperlink r:id="rId15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r w:rsidR="00534EDA" w:rsidRPr="008F7E97">
        <w:rPr>
          <w:rFonts w:ascii="Constantia" w:hAnsi="Constantia"/>
          <w:sz w:val="24"/>
          <w:szCs w:val="24"/>
        </w:rPr>
        <w:t>questions,</w:t>
      </w:r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6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63753AC3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 xml:space="preserve">Cancelations up to </w:t>
      </w:r>
      <w:r w:rsidR="00534EDA">
        <w:rPr>
          <w:rFonts w:ascii="Constantia" w:hAnsi="Constantia"/>
          <w:sz w:val="24"/>
          <w:szCs w:val="24"/>
        </w:rPr>
        <w:t>3</w:t>
      </w:r>
      <w:r w:rsidR="00300A7C" w:rsidRPr="008F7E97">
        <w:rPr>
          <w:rFonts w:ascii="Constantia" w:hAnsi="Constantia"/>
          <w:sz w:val="24"/>
          <w:szCs w:val="24"/>
        </w:rPr>
        <w:t>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 xml:space="preserve">. Less than </w:t>
      </w:r>
      <w:r w:rsidR="00534EDA">
        <w:rPr>
          <w:rFonts w:ascii="Constantia" w:hAnsi="Constantia"/>
          <w:sz w:val="24"/>
          <w:szCs w:val="24"/>
        </w:rPr>
        <w:t>3</w:t>
      </w:r>
      <w:r w:rsidR="002118BA" w:rsidRPr="008F7E97">
        <w:rPr>
          <w:rFonts w:ascii="Constantia" w:hAnsi="Constantia"/>
          <w:sz w:val="24"/>
          <w:szCs w:val="24"/>
        </w:rPr>
        <w:t>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13D50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pinks, Sara [OITS]" w:date="2023-03-23T12:07:00Z" w:initials="SS[">
    <w:p w14:paraId="7B1390F7" w14:textId="77777777" w:rsidR="00534EDA" w:rsidRDefault="00534EDA" w:rsidP="00FA042E">
      <w:pPr>
        <w:pStyle w:val="CommentText"/>
      </w:pPr>
      <w:r>
        <w:rPr>
          <w:rStyle w:val="CommentReference"/>
        </w:rPr>
        <w:annotationRef/>
      </w:r>
      <w:r>
        <w:t>@Celena.m.ramirez@ks.gov - Is this the standard 3 day rate plus $75?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1390F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C6BF9E" w16cex:dateUtc="2023-03-23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390F7" w16cid:durableId="27C6BF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inks, Sara [OITS]">
    <w15:presenceInfo w15:providerId="AD" w15:userId="S::sara.spinks@OITS.KS.GOV::4c7c46a3-eee2-4cd5-8ef6-aa891a4e3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33261"/>
    <w:rsid w:val="0004312E"/>
    <w:rsid w:val="000520C0"/>
    <w:rsid w:val="0005400D"/>
    <w:rsid w:val="000723BB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545F"/>
    <w:rsid w:val="00206284"/>
    <w:rsid w:val="002118BA"/>
    <w:rsid w:val="00225166"/>
    <w:rsid w:val="002355A1"/>
    <w:rsid w:val="00236600"/>
    <w:rsid w:val="00236CAC"/>
    <w:rsid w:val="0027685C"/>
    <w:rsid w:val="00277362"/>
    <w:rsid w:val="00285256"/>
    <w:rsid w:val="00295BDF"/>
    <w:rsid w:val="002D0415"/>
    <w:rsid w:val="002F5AE7"/>
    <w:rsid w:val="00300A7C"/>
    <w:rsid w:val="003075F9"/>
    <w:rsid w:val="003301FE"/>
    <w:rsid w:val="00351A71"/>
    <w:rsid w:val="003531DE"/>
    <w:rsid w:val="00355924"/>
    <w:rsid w:val="003575FD"/>
    <w:rsid w:val="00357A14"/>
    <w:rsid w:val="003615D6"/>
    <w:rsid w:val="0036413D"/>
    <w:rsid w:val="00366C9F"/>
    <w:rsid w:val="00370E85"/>
    <w:rsid w:val="003728BE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01D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D1CE8"/>
    <w:rsid w:val="004E3488"/>
    <w:rsid w:val="004F56AA"/>
    <w:rsid w:val="00504571"/>
    <w:rsid w:val="00504C6E"/>
    <w:rsid w:val="00534EDA"/>
    <w:rsid w:val="005454EC"/>
    <w:rsid w:val="00560C96"/>
    <w:rsid w:val="00563832"/>
    <w:rsid w:val="00575503"/>
    <w:rsid w:val="00582532"/>
    <w:rsid w:val="00584D63"/>
    <w:rsid w:val="00590B0B"/>
    <w:rsid w:val="00594203"/>
    <w:rsid w:val="00594E88"/>
    <w:rsid w:val="005A1E5D"/>
    <w:rsid w:val="005B1837"/>
    <w:rsid w:val="005B393C"/>
    <w:rsid w:val="005C7720"/>
    <w:rsid w:val="005D2B70"/>
    <w:rsid w:val="005E0724"/>
    <w:rsid w:val="005E1254"/>
    <w:rsid w:val="005E2696"/>
    <w:rsid w:val="005E4188"/>
    <w:rsid w:val="005F331A"/>
    <w:rsid w:val="0060529C"/>
    <w:rsid w:val="00611D36"/>
    <w:rsid w:val="006139A4"/>
    <w:rsid w:val="00622528"/>
    <w:rsid w:val="00633893"/>
    <w:rsid w:val="006474D1"/>
    <w:rsid w:val="006504C7"/>
    <w:rsid w:val="00661461"/>
    <w:rsid w:val="00685629"/>
    <w:rsid w:val="006857DB"/>
    <w:rsid w:val="006B62C0"/>
    <w:rsid w:val="006E0250"/>
    <w:rsid w:val="006E38A3"/>
    <w:rsid w:val="006F08DE"/>
    <w:rsid w:val="006F1D5D"/>
    <w:rsid w:val="007107D1"/>
    <w:rsid w:val="00732BEB"/>
    <w:rsid w:val="00762620"/>
    <w:rsid w:val="00764270"/>
    <w:rsid w:val="0078375C"/>
    <w:rsid w:val="00784E8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138B0"/>
    <w:rsid w:val="00855465"/>
    <w:rsid w:val="008618FA"/>
    <w:rsid w:val="00863FAC"/>
    <w:rsid w:val="00872406"/>
    <w:rsid w:val="00877EE3"/>
    <w:rsid w:val="0089153C"/>
    <w:rsid w:val="008917C5"/>
    <w:rsid w:val="008A75DB"/>
    <w:rsid w:val="008B4666"/>
    <w:rsid w:val="008C4071"/>
    <w:rsid w:val="008C6DFA"/>
    <w:rsid w:val="008E3C81"/>
    <w:rsid w:val="008F69DA"/>
    <w:rsid w:val="008F7E97"/>
    <w:rsid w:val="009262E8"/>
    <w:rsid w:val="0093273B"/>
    <w:rsid w:val="009476D0"/>
    <w:rsid w:val="009566A1"/>
    <w:rsid w:val="009632AB"/>
    <w:rsid w:val="00973A69"/>
    <w:rsid w:val="009C3628"/>
    <w:rsid w:val="009D3C04"/>
    <w:rsid w:val="009D5A51"/>
    <w:rsid w:val="009D616C"/>
    <w:rsid w:val="009E2366"/>
    <w:rsid w:val="009E71F5"/>
    <w:rsid w:val="009F15CC"/>
    <w:rsid w:val="009F2830"/>
    <w:rsid w:val="009F500F"/>
    <w:rsid w:val="00A03604"/>
    <w:rsid w:val="00A11DEB"/>
    <w:rsid w:val="00A2067B"/>
    <w:rsid w:val="00A23CB6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6A8C"/>
    <w:rsid w:val="00AC1F22"/>
    <w:rsid w:val="00AC5A25"/>
    <w:rsid w:val="00AD3A42"/>
    <w:rsid w:val="00AE1047"/>
    <w:rsid w:val="00AF2B7A"/>
    <w:rsid w:val="00AF796A"/>
    <w:rsid w:val="00B05B68"/>
    <w:rsid w:val="00B06E24"/>
    <w:rsid w:val="00B1105A"/>
    <w:rsid w:val="00B12B83"/>
    <w:rsid w:val="00B23378"/>
    <w:rsid w:val="00B5192A"/>
    <w:rsid w:val="00B54CF9"/>
    <w:rsid w:val="00B64D57"/>
    <w:rsid w:val="00B72156"/>
    <w:rsid w:val="00B76506"/>
    <w:rsid w:val="00B8608F"/>
    <w:rsid w:val="00BA6E12"/>
    <w:rsid w:val="00BB3AFD"/>
    <w:rsid w:val="00BB775A"/>
    <w:rsid w:val="00BC5085"/>
    <w:rsid w:val="00BC78A2"/>
    <w:rsid w:val="00BD50EC"/>
    <w:rsid w:val="00BE3F60"/>
    <w:rsid w:val="00BF64B9"/>
    <w:rsid w:val="00C00BAF"/>
    <w:rsid w:val="00C069F6"/>
    <w:rsid w:val="00C3713A"/>
    <w:rsid w:val="00C37379"/>
    <w:rsid w:val="00C63AB3"/>
    <w:rsid w:val="00C74263"/>
    <w:rsid w:val="00C76B3F"/>
    <w:rsid w:val="00C905D1"/>
    <w:rsid w:val="00C95C6C"/>
    <w:rsid w:val="00CA2BDD"/>
    <w:rsid w:val="00CC47D8"/>
    <w:rsid w:val="00CD588A"/>
    <w:rsid w:val="00D0454B"/>
    <w:rsid w:val="00D22F3D"/>
    <w:rsid w:val="00D24564"/>
    <w:rsid w:val="00D27E2A"/>
    <w:rsid w:val="00D36274"/>
    <w:rsid w:val="00D4202D"/>
    <w:rsid w:val="00D5342B"/>
    <w:rsid w:val="00D5549C"/>
    <w:rsid w:val="00D7598A"/>
    <w:rsid w:val="00D935C8"/>
    <w:rsid w:val="00DB0BDB"/>
    <w:rsid w:val="00DB40F6"/>
    <w:rsid w:val="00DD2D2B"/>
    <w:rsid w:val="00DE70E2"/>
    <w:rsid w:val="00DF1DA8"/>
    <w:rsid w:val="00E1599C"/>
    <w:rsid w:val="00E216F3"/>
    <w:rsid w:val="00E2660D"/>
    <w:rsid w:val="00E41AAD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F0439F"/>
    <w:rsid w:val="00F2500C"/>
    <w:rsid w:val="00F54790"/>
    <w:rsid w:val="00F615D7"/>
    <w:rsid w:val="00F9159E"/>
    <w:rsid w:val="00F97146"/>
    <w:rsid w:val="00FA38C0"/>
    <w:rsid w:val="00FB648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534E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celena.m.ramirez@k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KITO@ks.gov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ebit.ks.gov/kito/traini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EBA3-AD59-4C2C-AF9C-848C9BA1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2</cp:revision>
  <cp:lastPrinted>2018-10-02T17:18:00Z</cp:lastPrinted>
  <dcterms:created xsi:type="dcterms:W3CDTF">2024-01-24T21:32:00Z</dcterms:created>
  <dcterms:modified xsi:type="dcterms:W3CDTF">2024-01-24T21:32:00Z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