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1C017" w14:textId="77777777" w:rsidR="0088103E" w:rsidRPr="00502C99" w:rsidRDefault="00706968" w:rsidP="00E9143C">
      <w:pPr>
        <w:pStyle w:val="Heading1"/>
      </w:pPr>
      <w:bookmarkStart w:id="0" w:name="_GoBack"/>
      <w:bookmarkEnd w:id="0"/>
      <w:r w:rsidRPr="00502C99">
        <w:t>Kansas Partnership for Accessible Technology (KPAT)</w:t>
      </w:r>
    </w:p>
    <w:p w14:paraId="06730D66" w14:textId="3CB5735B" w:rsidR="00706968" w:rsidRPr="00E9143C" w:rsidRDefault="00706968" w:rsidP="00E9143C">
      <w:pPr>
        <w:pStyle w:val="Heading1"/>
        <w:rPr>
          <w:sz w:val="22"/>
          <w:szCs w:val="22"/>
        </w:rPr>
      </w:pPr>
      <w:r w:rsidRPr="00E9143C">
        <w:rPr>
          <w:sz w:val="22"/>
          <w:szCs w:val="22"/>
        </w:rPr>
        <w:t>Meeting Minutes</w:t>
      </w:r>
    </w:p>
    <w:p w14:paraId="06D5A9C5" w14:textId="29834AC7" w:rsidR="002B2DFE" w:rsidRPr="00502C99" w:rsidRDefault="002B2DFE" w:rsidP="00E9143C">
      <w:pPr>
        <w:spacing w:after="360"/>
        <w:jc w:val="center"/>
      </w:pPr>
      <w:r>
        <w:t xml:space="preserve">Tuesday, </w:t>
      </w:r>
      <w:r w:rsidR="00C84FF0">
        <w:t>April 14, 2015</w:t>
      </w:r>
      <w:r w:rsidR="00E9143C">
        <w:br/>
      </w:r>
      <w:r w:rsidR="00C84FF0">
        <w:t>Kansas State Capitol Visitor Center Auditorium</w:t>
      </w:r>
      <w:r>
        <w:t>, Topeka, KS</w:t>
      </w:r>
    </w:p>
    <w:p w14:paraId="4DDEA862" w14:textId="76FB65FC" w:rsidR="00706968" w:rsidRPr="00502C99" w:rsidRDefault="002B2DFE" w:rsidP="00E9143C">
      <w:pPr>
        <w:rPr>
          <w:rFonts w:cs="Times New Roman"/>
          <w:szCs w:val="24"/>
        </w:rPr>
      </w:pPr>
      <w:r>
        <w:rPr>
          <w:rFonts w:cs="Times New Roman"/>
          <w:szCs w:val="24"/>
        </w:rPr>
        <w:t xml:space="preserve">The meeting was called to order by </w:t>
      </w:r>
      <w:r w:rsidR="00C84FF0">
        <w:rPr>
          <w:rFonts w:cs="Times New Roman"/>
          <w:szCs w:val="24"/>
        </w:rPr>
        <w:t>Cole Robison</w:t>
      </w:r>
      <w:r w:rsidR="00706968" w:rsidRPr="00502C99">
        <w:rPr>
          <w:rFonts w:cs="Times New Roman"/>
          <w:szCs w:val="24"/>
        </w:rPr>
        <w:t xml:space="preserve"> </w:t>
      </w:r>
      <w:r>
        <w:rPr>
          <w:rFonts w:cs="Times New Roman"/>
          <w:szCs w:val="24"/>
        </w:rPr>
        <w:t>at</w:t>
      </w:r>
      <w:r w:rsidR="00706968" w:rsidRPr="00502C99">
        <w:rPr>
          <w:rFonts w:cs="Times New Roman"/>
          <w:szCs w:val="24"/>
        </w:rPr>
        <w:t xml:space="preserve"> about 2:30 </w:t>
      </w:r>
      <w:r>
        <w:rPr>
          <w:rFonts w:cs="Times New Roman"/>
          <w:szCs w:val="24"/>
        </w:rPr>
        <w:t>PM</w:t>
      </w:r>
      <w:r w:rsidR="00E9143C">
        <w:rPr>
          <w:rFonts w:cs="Times New Roman"/>
          <w:szCs w:val="24"/>
        </w:rPr>
        <w:t>.</w:t>
      </w:r>
    </w:p>
    <w:p w14:paraId="71EE8BD1" w14:textId="77777777" w:rsidR="002B2DFE" w:rsidRPr="002B2DFE" w:rsidRDefault="002B2DFE" w:rsidP="00E9143C">
      <w:pPr>
        <w:rPr>
          <w:rFonts w:eastAsia="Calibri" w:cs="Times New Roman"/>
          <w:b/>
          <w:szCs w:val="24"/>
        </w:rPr>
      </w:pPr>
      <w:r w:rsidRPr="002B2DFE">
        <w:rPr>
          <w:rFonts w:eastAsia="Calibri" w:cs="Times New Roman"/>
          <w:b/>
          <w:szCs w:val="24"/>
        </w:rPr>
        <w:t>Those members present were:</w:t>
      </w:r>
    </w:p>
    <w:p w14:paraId="6776D76C" w14:textId="59272790" w:rsidR="002B2DFE" w:rsidRDefault="00C84FF0" w:rsidP="00E9143C">
      <w:pPr>
        <w:ind w:left="720" w:hanging="720"/>
        <w:contextualSpacing/>
        <w:rPr>
          <w:rFonts w:eastAsia="Calibri" w:cs="Times New Roman"/>
          <w:szCs w:val="24"/>
        </w:rPr>
      </w:pPr>
      <w:r>
        <w:rPr>
          <w:rFonts w:eastAsia="Calibri" w:cs="Times New Roman"/>
          <w:szCs w:val="24"/>
        </w:rPr>
        <w:t>Donna Shelite</w:t>
      </w:r>
      <w:r w:rsidR="002B2DFE" w:rsidRPr="002B2DFE">
        <w:rPr>
          <w:rFonts w:eastAsia="Calibri" w:cs="Times New Roman"/>
          <w:szCs w:val="24"/>
        </w:rPr>
        <w:t xml:space="preserve">, </w:t>
      </w:r>
      <w:r>
        <w:rPr>
          <w:rFonts w:eastAsia="Calibri" w:cs="Times New Roman"/>
          <w:szCs w:val="24"/>
        </w:rPr>
        <w:t>Vice-</w:t>
      </w:r>
      <w:r w:rsidR="002B2DFE" w:rsidRPr="002B2DFE">
        <w:rPr>
          <w:rFonts w:eastAsia="Calibri" w:cs="Times New Roman"/>
          <w:szCs w:val="24"/>
        </w:rPr>
        <w:t>Chair, Kansas Partnership for Accessible Technology</w:t>
      </w:r>
    </w:p>
    <w:p w14:paraId="4E25A151" w14:textId="14AA90BF" w:rsidR="00C84FF0" w:rsidRDefault="00C84FF0" w:rsidP="00E9143C">
      <w:pPr>
        <w:ind w:left="720" w:hanging="720"/>
        <w:contextualSpacing/>
        <w:rPr>
          <w:rFonts w:eastAsia="Calibri" w:cs="Times New Roman"/>
          <w:szCs w:val="24"/>
        </w:rPr>
      </w:pPr>
      <w:r>
        <w:rPr>
          <w:rFonts w:eastAsia="Calibri" w:cs="Times New Roman"/>
          <w:szCs w:val="24"/>
        </w:rPr>
        <w:t>Mike Burgess, Director of Policy &amp; Outreach, Disability Rights Center of Kansas</w:t>
      </w:r>
    </w:p>
    <w:p w14:paraId="6E7FAD93" w14:textId="4080BBD5" w:rsidR="00C84FF0" w:rsidRPr="002B2DFE" w:rsidRDefault="00C84FF0" w:rsidP="00E9143C">
      <w:pPr>
        <w:ind w:left="720" w:hanging="720"/>
        <w:contextualSpacing/>
        <w:rPr>
          <w:rFonts w:eastAsia="Calibri" w:cs="Times New Roman"/>
          <w:szCs w:val="24"/>
        </w:rPr>
      </w:pPr>
      <w:r>
        <w:rPr>
          <w:rFonts w:eastAsia="Calibri" w:cs="Times New Roman"/>
          <w:szCs w:val="24"/>
        </w:rPr>
        <w:t>Jim Clark, Chief Information Technology Officer, Executive Branch</w:t>
      </w:r>
    </w:p>
    <w:p w14:paraId="553325DF" w14:textId="77777777" w:rsidR="002B2DFE" w:rsidRDefault="002B2DFE" w:rsidP="00E9143C">
      <w:pPr>
        <w:ind w:left="720" w:hanging="720"/>
        <w:contextualSpacing/>
        <w:rPr>
          <w:rFonts w:eastAsia="Calibri" w:cs="Times New Roman"/>
          <w:szCs w:val="24"/>
        </w:rPr>
      </w:pPr>
      <w:r w:rsidRPr="002B2DFE">
        <w:rPr>
          <w:rFonts w:eastAsia="Calibri" w:cs="Times New Roman"/>
          <w:szCs w:val="24"/>
        </w:rPr>
        <w:t>Anthony Fadale, State Americans with Disabilities Act Coordinator</w:t>
      </w:r>
    </w:p>
    <w:p w14:paraId="25B2BEC9" w14:textId="554DE7C8" w:rsidR="00C84FF0" w:rsidRDefault="00C84FF0" w:rsidP="00E9143C">
      <w:pPr>
        <w:ind w:left="720" w:hanging="720"/>
        <w:contextualSpacing/>
        <w:rPr>
          <w:rFonts w:eastAsia="Calibri" w:cs="Times New Roman"/>
          <w:szCs w:val="24"/>
        </w:rPr>
      </w:pPr>
      <w:r>
        <w:rPr>
          <w:rFonts w:eastAsia="Calibri" w:cs="Times New Roman"/>
          <w:szCs w:val="24"/>
        </w:rPr>
        <w:t>Jim Hollingsworth, Executive Director, Information Network of Kansas</w:t>
      </w:r>
    </w:p>
    <w:p w14:paraId="28C1B76E" w14:textId="28BB83A1" w:rsidR="00C84FF0" w:rsidRPr="002B2DFE" w:rsidRDefault="00C84FF0" w:rsidP="00E9143C">
      <w:pPr>
        <w:ind w:left="720" w:hanging="720"/>
        <w:contextualSpacing/>
        <w:rPr>
          <w:rFonts w:eastAsia="Calibri" w:cs="Times New Roman"/>
          <w:szCs w:val="24"/>
        </w:rPr>
      </w:pPr>
      <w:r>
        <w:rPr>
          <w:rFonts w:eastAsia="Calibri" w:cs="Times New Roman"/>
          <w:szCs w:val="24"/>
        </w:rPr>
        <w:t xml:space="preserve">John Martello, </w:t>
      </w:r>
      <w:r w:rsidR="00311902">
        <w:rPr>
          <w:rFonts w:eastAsia="Calibri" w:cs="Times New Roman"/>
          <w:szCs w:val="24"/>
        </w:rPr>
        <w:t>Chief Operating Officer</w:t>
      </w:r>
      <w:r>
        <w:rPr>
          <w:rFonts w:eastAsia="Calibri" w:cs="Times New Roman"/>
          <w:szCs w:val="24"/>
        </w:rPr>
        <w:t>, Kansas State School</w:t>
      </w:r>
      <w:r w:rsidR="00311902">
        <w:rPr>
          <w:rFonts w:eastAsia="Calibri" w:cs="Times New Roman"/>
          <w:szCs w:val="24"/>
        </w:rPr>
        <w:t>s</w:t>
      </w:r>
      <w:r>
        <w:rPr>
          <w:rFonts w:eastAsia="Calibri" w:cs="Times New Roman"/>
          <w:szCs w:val="24"/>
        </w:rPr>
        <w:t xml:space="preserve"> for the </w:t>
      </w:r>
      <w:r w:rsidR="00311902">
        <w:rPr>
          <w:rFonts w:eastAsia="Calibri" w:cs="Times New Roman"/>
          <w:szCs w:val="24"/>
        </w:rPr>
        <w:t xml:space="preserve">Deaf and the </w:t>
      </w:r>
      <w:r>
        <w:rPr>
          <w:rFonts w:eastAsia="Calibri" w:cs="Times New Roman"/>
          <w:szCs w:val="24"/>
        </w:rPr>
        <w:t>Blind</w:t>
      </w:r>
    </w:p>
    <w:p w14:paraId="358C9811" w14:textId="7BF36747" w:rsidR="002B2DFE" w:rsidRDefault="002B2DFE" w:rsidP="002D4158">
      <w:pPr>
        <w:ind w:left="720" w:hanging="720"/>
        <w:contextualSpacing/>
        <w:rPr>
          <w:rFonts w:eastAsia="Calibri" w:cs="Times New Roman"/>
          <w:szCs w:val="24"/>
        </w:rPr>
      </w:pPr>
      <w:r w:rsidRPr="002B2DFE">
        <w:rPr>
          <w:rFonts w:eastAsia="Calibri" w:cs="Times New Roman"/>
          <w:szCs w:val="24"/>
        </w:rPr>
        <w:t xml:space="preserve">Cole Robison, Director, </w:t>
      </w:r>
      <w:proofErr w:type="gramStart"/>
      <w:r w:rsidRPr="002B2DFE">
        <w:rPr>
          <w:rFonts w:eastAsia="Calibri" w:cs="Times New Roman"/>
          <w:szCs w:val="24"/>
        </w:rPr>
        <w:t>IT</w:t>
      </w:r>
      <w:proofErr w:type="gramEnd"/>
      <w:r w:rsidRPr="002B2DFE">
        <w:rPr>
          <w:rFonts w:eastAsia="Calibri" w:cs="Times New Roman"/>
          <w:szCs w:val="24"/>
        </w:rPr>
        <w:t xml:space="preserve"> Accessibility, Office of Information Technology Services</w:t>
      </w:r>
    </w:p>
    <w:p w14:paraId="1CA5FF93" w14:textId="1839F77F" w:rsidR="002D5AA4" w:rsidRDefault="00C84FF0" w:rsidP="002D5AA4">
      <w:pPr>
        <w:ind w:left="720" w:hanging="720"/>
        <w:rPr>
          <w:rFonts w:eastAsia="Calibri" w:cs="Times New Roman"/>
          <w:szCs w:val="24"/>
        </w:rPr>
      </w:pPr>
      <w:r>
        <w:rPr>
          <w:rFonts w:eastAsia="Calibri" w:cs="Times New Roman"/>
          <w:szCs w:val="24"/>
        </w:rPr>
        <w:t>Matt Veatch, Assistant Division Director / State Archivist, State Historical Society</w:t>
      </w:r>
    </w:p>
    <w:p w14:paraId="6DB29459" w14:textId="229DE6B6" w:rsidR="002B2DFE" w:rsidRPr="002B2DFE" w:rsidRDefault="00932F45" w:rsidP="002B2DFE">
      <w:pPr>
        <w:tabs>
          <w:tab w:val="left" w:pos="450"/>
        </w:tabs>
        <w:rPr>
          <w:rFonts w:eastAsia="Calibri" w:cs="Times New Roman"/>
          <w:b/>
          <w:szCs w:val="24"/>
        </w:rPr>
      </w:pPr>
      <w:r>
        <w:rPr>
          <w:rFonts w:eastAsia="Calibri" w:cs="Times New Roman"/>
          <w:b/>
          <w:szCs w:val="24"/>
        </w:rPr>
        <w:t>Others present:</w:t>
      </w:r>
    </w:p>
    <w:p w14:paraId="76F201CE" w14:textId="2809AA38" w:rsidR="002B2DFE" w:rsidRDefault="00C84FF0" w:rsidP="00E9143C">
      <w:pPr>
        <w:ind w:left="720" w:hanging="720"/>
        <w:contextualSpacing/>
        <w:rPr>
          <w:rFonts w:eastAsia="Calibri" w:cs="Times New Roman"/>
          <w:szCs w:val="24"/>
        </w:rPr>
      </w:pPr>
      <w:r>
        <w:rPr>
          <w:rFonts w:eastAsia="Calibri" w:cs="Times New Roman"/>
          <w:szCs w:val="24"/>
        </w:rPr>
        <w:t>Robert Cooper</w:t>
      </w:r>
      <w:r w:rsidR="002B2DFE" w:rsidRPr="002B2DFE">
        <w:rPr>
          <w:rFonts w:eastAsia="Calibri" w:cs="Times New Roman"/>
          <w:szCs w:val="24"/>
        </w:rPr>
        <w:t xml:space="preserve">, </w:t>
      </w:r>
      <w:r w:rsidRPr="00C84FF0">
        <w:rPr>
          <w:rFonts w:eastAsia="Calibri" w:cs="Times New Roman"/>
          <w:szCs w:val="24"/>
        </w:rPr>
        <w:t>Executive Director</w:t>
      </w:r>
      <w:r>
        <w:rPr>
          <w:rFonts w:eastAsia="Calibri" w:cs="Times New Roman"/>
          <w:szCs w:val="24"/>
        </w:rPr>
        <w:t>,</w:t>
      </w:r>
      <w:r w:rsidRPr="00C84FF0">
        <w:rPr>
          <w:rFonts w:eastAsia="Calibri" w:cs="Times New Roman"/>
          <w:szCs w:val="24"/>
        </w:rPr>
        <w:t xml:space="preserve"> Kansas Commission for the Deaf and Hard of Hearing</w:t>
      </w:r>
    </w:p>
    <w:p w14:paraId="3B4A3E0E" w14:textId="14CCB363" w:rsidR="00815D6F" w:rsidRDefault="00815D6F" w:rsidP="00E9143C">
      <w:pPr>
        <w:ind w:left="720" w:hanging="720"/>
        <w:contextualSpacing/>
        <w:rPr>
          <w:rFonts w:eastAsia="Calibri" w:cs="Times New Roman"/>
          <w:szCs w:val="24"/>
        </w:rPr>
      </w:pPr>
      <w:r>
        <w:rPr>
          <w:rFonts w:eastAsia="Calibri" w:cs="Times New Roman"/>
          <w:szCs w:val="24"/>
        </w:rPr>
        <w:t xml:space="preserve">Jesse DeGarmo, IT Project Manager, </w:t>
      </w:r>
      <w:r w:rsidRPr="00815D6F">
        <w:rPr>
          <w:rFonts w:eastAsia="Calibri" w:cs="Times New Roman"/>
          <w:szCs w:val="24"/>
        </w:rPr>
        <w:t>State Historical Society</w:t>
      </w:r>
    </w:p>
    <w:p w14:paraId="55C21E3F" w14:textId="77777777" w:rsidR="002D5AA4" w:rsidRDefault="002D5AA4" w:rsidP="002D5AA4">
      <w:pPr>
        <w:ind w:left="720" w:hanging="720"/>
        <w:contextualSpacing/>
        <w:rPr>
          <w:rFonts w:eastAsia="Calibri" w:cs="Times New Roman"/>
          <w:szCs w:val="24"/>
        </w:rPr>
      </w:pPr>
      <w:r w:rsidRPr="002D5AA4">
        <w:rPr>
          <w:rFonts w:eastAsia="Calibri" w:cs="Times New Roman"/>
          <w:szCs w:val="24"/>
        </w:rPr>
        <w:t>Bill Griffiths, Assistive Technology / Information Accessibility Consultant, Kansas Department for Children and Families</w:t>
      </w:r>
    </w:p>
    <w:p w14:paraId="731F50DF" w14:textId="7BEC8228" w:rsidR="00815D6F" w:rsidRDefault="00815D6F" w:rsidP="002D5AA4">
      <w:pPr>
        <w:ind w:left="720" w:hanging="720"/>
        <w:contextualSpacing/>
        <w:rPr>
          <w:rFonts w:eastAsia="Calibri" w:cs="Times New Roman"/>
          <w:szCs w:val="24"/>
        </w:rPr>
      </w:pPr>
      <w:r>
        <w:rPr>
          <w:rFonts w:eastAsia="Calibri" w:cs="Times New Roman"/>
          <w:szCs w:val="24"/>
        </w:rPr>
        <w:t>Mary Madden, Director Kansas Museum of History</w:t>
      </w:r>
    </w:p>
    <w:p w14:paraId="22B32E68" w14:textId="77777777" w:rsidR="00AC44DA" w:rsidRPr="00AC44DA" w:rsidRDefault="00AC44DA" w:rsidP="00AC44DA">
      <w:pPr>
        <w:ind w:left="720" w:hanging="720"/>
        <w:contextualSpacing/>
        <w:rPr>
          <w:rFonts w:eastAsia="Calibri" w:cs="Times New Roman"/>
          <w:szCs w:val="24"/>
        </w:rPr>
      </w:pPr>
      <w:r w:rsidRPr="00AC44DA">
        <w:rPr>
          <w:rFonts w:eastAsia="Calibri" w:cs="Times New Roman"/>
          <w:szCs w:val="24"/>
        </w:rPr>
        <w:t>Matt Powell, Application Developer, State Historical Society</w:t>
      </w:r>
    </w:p>
    <w:p w14:paraId="5FB5A1F4" w14:textId="1A5B54F8" w:rsidR="00901A48" w:rsidRPr="00901A48" w:rsidRDefault="00901A48" w:rsidP="00932F45">
      <w:pPr>
        <w:pStyle w:val="Heading2"/>
      </w:pPr>
      <w:r w:rsidRPr="00901A48">
        <w:t>I.</w:t>
      </w:r>
      <w:r w:rsidRPr="00901A48">
        <w:tab/>
      </w:r>
      <w:r>
        <w:t>Welcome and Introductions</w:t>
      </w:r>
    </w:p>
    <w:p w14:paraId="4A4186DD" w14:textId="03FFF1A2" w:rsidR="0005774B" w:rsidRDefault="00C84FF0" w:rsidP="0005774B">
      <w:pPr>
        <w:spacing w:before="360"/>
      </w:pPr>
      <w:r>
        <w:t>Cole Robison</w:t>
      </w:r>
      <w:r w:rsidR="00901A48" w:rsidRPr="00901A48">
        <w:t xml:space="preserve"> opened the meeting with a welcome and introductions.</w:t>
      </w:r>
    </w:p>
    <w:p w14:paraId="788631DE" w14:textId="36380512" w:rsidR="00706968" w:rsidRPr="002B2DFE" w:rsidRDefault="002B2DFE" w:rsidP="00E9143C">
      <w:pPr>
        <w:pStyle w:val="Heading2"/>
      </w:pPr>
      <w:r w:rsidRPr="002B2DFE">
        <w:t>I</w:t>
      </w:r>
      <w:r w:rsidR="00901A48">
        <w:t>I</w:t>
      </w:r>
      <w:r w:rsidRPr="002B2DFE">
        <w:t>.</w:t>
      </w:r>
      <w:r>
        <w:tab/>
      </w:r>
      <w:r w:rsidRPr="002B2DFE">
        <w:t xml:space="preserve">Approval: </w:t>
      </w:r>
      <w:r w:rsidR="00C84FF0">
        <w:t>October</w:t>
      </w:r>
      <w:r w:rsidRPr="002B2DFE">
        <w:t xml:space="preserve"> Minutes</w:t>
      </w:r>
    </w:p>
    <w:p w14:paraId="4F340A48" w14:textId="4AAD3EAF" w:rsidR="00706968" w:rsidRDefault="002B2DFE" w:rsidP="00410C1C">
      <w:pPr>
        <w:rPr>
          <w:rFonts w:cs="Times New Roman"/>
          <w:szCs w:val="24"/>
        </w:rPr>
      </w:pPr>
      <w:r>
        <w:rPr>
          <w:rFonts w:cs="Times New Roman"/>
          <w:szCs w:val="24"/>
        </w:rPr>
        <w:t xml:space="preserve">The </w:t>
      </w:r>
      <w:r w:rsidR="00410C1C" w:rsidRPr="00410C1C">
        <w:rPr>
          <w:rFonts w:cs="Times New Roman"/>
          <w:szCs w:val="24"/>
        </w:rPr>
        <w:t xml:space="preserve">minutes of the </w:t>
      </w:r>
      <w:r w:rsidR="00C84FF0">
        <w:rPr>
          <w:rFonts w:cs="Times New Roman"/>
          <w:szCs w:val="24"/>
        </w:rPr>
        <w:t>October 14</w:t>
      </w:r>
      <w:r w:rsidR="00901A48">
        <w:rPr>
          <w:rFonts w:cs="Times New Roman"/>
          <w:szCs w:val="24"/>
        </w:rPr>
        <w:t>, 2014</w:t>
      </w:r>
      <w:r w:rsidR="00410C1C" w:rsidRPr="00410C1C">
        <w:rPr>
          <w:rFonts w:cs="Times New Roman"/>
          <w:szCs w:val="24"/>
        </w:rPr>
        <w:t xml:space="preserve"> meeting </w:t>
      </w:r>
      <w:r>
        <w:rPr>
          <w:rFonts w:cs="Times New Roman"/>
          <w:szCs w:val="24"/>
        </w:rPr>
        <w:t>were reviewed</w:t>
      </w:r>
      <w:r w:rsidR="00410C1C">
        <w:rPr>
          <w:rFonts w:cs="Times New Roman"/>
          <w:szCs w:val="24"/>
        </w:rPr>
        <w:t>,</w:t>
      </w:r>
      <w:r>
        <w:rPr>
          <w:rFonts w:cs="Times New Roman"/>
          <w:szCs w:val="24"/>
        </w:rPr>
        <w:t xml:space="preserve"> </w:t>
      </w:r>
      <w:r w:rsidR="00451AC8">
        <w:rPr>
          <w:rFonts w:cs="Times New Roman"/>
          <w:szCs w:val="24"/>
        </w:rPr>
        <w:t>Jim Hollingsworth</w:t>
      </w:r>
      <w:r w:rsidR="00AC44DA">
        <w:rPr>
          <w:rFonts w:cs="Times New Roman"/>
          <w:szCs w:val="24"/>
        </w:rPr>
        <w:t xml:space="preserve"> </w:t>
      </w:r>
      <w:r w:rsidR="00706968" w:rsidRPr="00502C99">
        <w:rPr>
          <w:rFonts w:cs="Times New Roman"/>
          <w:szCs w:val="24"/>
        </w:rPr>
        <w:t xml:space="preserve">moved </w:t>
      </w:r>
      <w:r w:rsidR="00410C1C">
        <w:rPr>
          <w:rFonts w:cs="Times New Roman"/>
          <w:szCs w:val="24"/>
        </w:rPr>
        <w:t>to approve them and</w:t>
      </w:r>
      <w:r w:rsidR="00706968" w:rsidRPr="00502C99">
        <w:rPr>
          <w:rFonts w:cs="Times New Roman"/>
          <w:szCs w:val="24"/>
        </w:rPr>
        <w:t xml:space="preserve"> </w:t>
      </w:r>
      <w:r w:rsidR="00451AC8">
        <w:rPr>
          <w:rFonts w:cs="Times New Roman"/>
          <w:szCs w:val="24"/>
        </w:rPr>
        <w:t>Anthony Fadale</w:t>
      </w:r>
      <w:r w:rsidR="00D21806" w:rsidRPr="00502C99">
        <w:rPr>
          <w:rFonts w:cs="Times New Roman"/>
          <w:szCs w:val="24"/>
        </w:rPr>
        <w:t xml:space="preserve"> </w:t>
      </w:r>
      <w:r w:rsidR="00706968" w:rsidRPr="00502C99">
        <w:rPr>
          <w:rFonts w:cs="Times New Roman"/>
          <w:szCs w:val="24"/>
        </w:rPr>
        <w:t>seconded</w:t>
      </w:r>
      <w:r w:rsidR="00410C1C">
        <w:rPr>
          <w:rFonts w:cs="Times New Roman"/>
          <w:szCs w:val="24"/>
        </w:rPr>
        <w:t xml:space="preserve"> the motion. The m</w:t>
      </w:r>
      <w:r w:rsidR="004A7F20">
        <w:rPr>
          <w:rFonts w:cs="Times New Roman"/>
          <w:szCs w:val="24"/>
        </w:rPr>
        <w:t>otion carried.</w:t>
      </w:r>
    </w:p>
    <w:p w14:paraId="734A8DDF" w14:textId="20648FF1" w:rsidR="004A7F20" w:rsidRDefault="004A7F20" w:rsidP="004A7F20">
      <w:pPr>
        <w:pStyle w:val="Heading2"/>
      </w:pPr>
      <w:r>
        <w:t>III.</w:t>
      </w:r>
      <w:r>
        <w:tab/>
        <w:t>Kansas State Capitol Kiosks</w:t>
      </w:r>
    </w:p>
    <w:p w14:paraId="0E319D19" w14:textId="1379D2E4" w:rsidR="004A7F20" w:rsidRDefault="004A7F20" w:rsidP="00410C1C">
      <w:pPr>
        <w:rPr>
          <w:rFonts w:cs="Times New Roman"/>
          <w:szCs w:val="24"/>
        </w:rPr>
      </w:pPr>
      <w:r>
        <w:rPr>
          <w:rFonts w:cs="Times New Roman"/>
          <w:szCs w:val="24"/>
        </w:rPr>
        <w:t>(At the request of a couple of members, this item was moved up from its position in the published agenda.)</w:t>
      </w:r>
    </w:p>
    <w:p w14:paraId="439C2708" w14:textId="683FB333" w:rsidR="004A7F20" w:rsidRPr="00502C99" w:rsidRDefault="004A7F20" w:rsidP="00410C1C">
      <w:pPr>
        <w:rPr>
          <w:rFonts w:cs="Times New Roman"/>
          <w:szCs w:val="24"/>
        </w:rPr>
      </w:pPr>
      <w:r>
        <w:rPr>
          <w:rFonts w:cs="Times New Roman"/>
          <w:szCs w:val="24"/>
        </w:rPr>
        <w:t>Mary Madden, Matt Veatch, and Jess</w:t>
      </w:r>
      <w:r w:rsidR="001124FB">
        <w:rPr>
          <w:rFonts w:cs="Times New Roman"/>
          <w:szCs w:val="24"/>
        </w:rPr>
        <w:t>e</w:t>
      </w:r>
      <w:r>
        <w:rPr>
          <w:rFonts w:cs="Times New Roman"/>
          <w:szCs w:val="24"/>
        </w:rPr>
        <w:t xml:space="preserve"> DeGarmo from the State Historical Society gave a presentation </w:t>
      </w:r>
      <w:r w:rsidR="000F02A3">
        <w:rPr>
          <w:rFonts w:cs="Times New Roman"/>
          <w:szCs w:val="24"/>
        </w:rPr>
        <w:t xml:space="preserve">(slides available at </w:t>
      </w:r>
      <w:hyperlink r:id="rId8" w:history="1">
        <w:r w:rsidR="000F02A3">
          <w:rPr>
            <w:rStyle w:val="Hyperlink"/>
            <w:rFonts w:cs="Times New Roman"/>
            <w:szCs w:val="24"/>
          </w:rPr>
          <w:t>http://oits.ks.gov/docs/kpat20150414kshs</w:t>
        </w:r>
      </w:hyperlink>
      <w:r w:rsidR="000F02A3">
        <w:rPr>
          <w:rFonts w:cs="Times New Roman"/>
          <w:szCs w:val="24"/>
        </w:rPr>
        <w:t xml:space="preserve">) </w:t>
      </w:r>
      <w:r>
        <w:rPr>
          <w:rFonts w:cs="Times New Roman"/>
          <w:szCs w:val="24"/>
        </w:rPr>
        <w:t xml:space="preserve">on the touchscreen information kiosks that have been installed in the Capitol to assist visitors, at the conclusion of which those present adjourned to </w:t>
      </w:r>
      <w:r>
        <w:rPr>
          <w:rFonts w:cs="Times New Roman"/>
          <w:szCs w:val="24"/>
        </w:rPr>
        <w:lastRenderedPageBreak/>
        <w:t>the lobby to see and try the kiosks firsthand.</w:t>
      </w:r>
      <w:r w:rsidR="001D6F81">
        <w:rPr>
          <w:rFonts w:cs="Times New Roman"/>
          <w:szCs w:val="24"/>
        </w:rPr>
        <w:t xml:space="preserve"> There was good discussion of their capabilities and the accessibility considerations that went into their design.</w:t>
      </w:r>
    </w:p>
    <w:p w14:paraId="030FCE34" w14:textId="3BD2D67B" w:rsidR="00D21806" w:rsidRDefault="00D21806" w:rsidP="00D21806">
      <w:pPr>
        <w:pStyle w:val="Heading2"/>
      </w:pPr>
      <w:r>
        <w:t>II</w:t>
      </w:r>
      <w:r w:rsidR="00901A48">
        <w:t>I</w:t>
      </w:r>
      <w:r>
        <w:t>.</w:t>
      </w:r>
      <w:r>
        <w:tab/>
      </w:r>
      <w:r w:rsidR="00901A48" w:rsidRPr="00901A48">
        <w:t>Status Updates and Announcements</w:t>
      </w:r>
    </w:p>
    <w:p w14:paraId="0E90C1B6" w14:textId="77777777" w:rsidR="001D6F81" w:rsidRDefault="00901A48" w:rsidP="00D21806">
      <w:pPr>
        <w:rPr>
          <w:rFonts w:cs="Times New Roman"/>
          <w:szCs w:val="24"/>
        </w:rPr>
      </w:pPr>
      <w:r w:rsidRPr="00901A48">
        <w:rPr>
          <w:rFonts w:cs="Times New Roman"/>
          <w:szCs w:val="24"/>
        </w:rPr>
        <w:t xml:space="preserve">Cole </w:t>
      </w:r>
      <w:r w:rsidR="004E51CA">
        <w:rPr>
          <w:rFonts w:cs="Times New Roman"/>
          <w:szCs w:val="24"/>
        </w:rPr>
        <w:t xml:space="preserve">Robison </w:t>
      </w:r>
      <w:r w:rsidR="001D6F81">
        <w:rPr>
          <w:rFonts w:cs="Times New Roman"/>
          <w:szCs w:val="24"/>
        </w:rPr>
        <w:t>updated the group on:</w:t>
      </w:r>
    </w:p>
    <w:p w14:paraId="18690B9A" w14:textId="77777777" w:rsidR="001D6F81" w:rsidRPr="00440F6F" w:rsidRDefault="001D6F81" w:rsidP="00440F6F">
      <w:pPr>
        <w:pStyle w:val="ListParagraph"/>
        <w:numPr>
          <w:ilvl w:val="0"/>
          <w:numId w:val="6"/>
        </w:numPr>
        <w:rPr>
          <w:rFonts w:cs="Times New Roman"/>
          <w:szCs w:val="24"/>
        </w:rPr>
      </w:pPr>
      <w:r w:rsidRPr="00440F6F">
        <w:rPr>
          <w:rFonts w:cs="Times New Roman"/>
          <w:szCs w:val="24"/>
        </w:rPr>
        <w:t xml:space="preserve">training offered by </w:t>
      </w:r>
      <w:proofErr w:type="spellStart"/>
      <w:r w:rsidRPr="00440F6F">
        <w:rPr>
          <w:rFonts w:cs="Times New Roman"/>
          <w:szCs w:val="24"/>
        </w:rPr>
        <w:t>Deque</w:t>
      </w:r>
      <w:proofErr w:type="spellEnd"/>
    </w:p>
    <w:p w14:paraId="1140F63A" w14:textId="77777777" w:rsidR="00440F6F" w:rsidRDefault="001D6F81" w:rsidP="00440F6F">
      <w:pPr>
        <w:pStyle w:val="ListParagraph"/>
        <w:numPr>
          <w:ilvl w:val="0"/>
          <w:numId w:val="6"/>
        </w:numPr>
        <w:rPr>
          <w:rFonts w:cs="Times New Roman"/>
          <w:szCs w:val="24"/>
        </w:rPr>
      </w:pPr>
      <w:r w:rsidRPr="00440F6F">
        <w:rPr>
          <w:rFonts w:cs="Times New Roman"/>
          <w:szCs w:val="24"/>
        </w:rPr>
        <w:t>March’s AMP training</w:t>
      </w:r>
    </w:p>
    <w:p w14:paraId="7D96437A" w14:textId="0432B9B5" w:rsidR="001D6F81" w:rsidRPr="00440F6F" w:rsidRDefault="00AC44DA" w:rsidP="00440F6F">
      <w:pPr>
        <w:pStyle w:val="ListParagraph"/>
        <w:numPr>
          <w:ilvl w:val="0"/>
          <w:numId w:val="6"/>
        </w:numPr>
        <w:rPr>
          <w:rFonts w:cs="Times New Roman"/>
          <w:szCs w:val="24"/>
        </w:rPr>
      </w:pPr>
      <w:r w:rsidRPr="00440F6F">
        <w:rPr>
          <w:rFonts w:cs="Times New Roman"/>
          <w:szCs w:val="24"/>
        </w:rPr>
        <w:t>the latest release of AMP</w:t>
      </w:r>
    </w:p>
    <w:p w14:paraId="22BAA60B" w14:textId="77777777" w:rsidR="001D6F81" w:rsidRPr="00440F6F" w:rsidRDefault="001D6F81" w:rsidP="00440F6F">
      <w:pPr>
        <w:pStyle w:val="ListParagraph"/>
        <w:numPr>
          <w:ilvl w:val="0"/>
          <w:numId w:val="6"/>
        </w:numPr>
        <w:rPr>
          <w:rFonts w:cs="Times New Roman"/>
          <w:szCs w:val="24"/>
        </w:rPr>
      </w:pPr>
      <w:r w:rsidRPr="00440F6F">
        <w:rPr>
          <w:rFonts w:cs="Times New Roman"/>
          <w:szCs w:val="24"/>
        </w:rPr>
        <w:t>the new AMP for Mobile, for which he seeks to gauge interest</w:t>
      </w:r>
    </w:p>
    <w:p w14:paraId="71B173A6" w14:textId="77777777" w:rsidR="001D6F81" w:rsidRPr="00440F6F" w:rsidRDefault="001D6F81" w:rsidP="00440F6F">
      <w:pPr>
        <w:pStyle w:val="ListParagraph"/>
        <w:numPr>
          <w:ilvl w:val="0"/>
          <w:numId w:val="6"/>
        </w:numPr>
        <w:rPr>
          <w:rFonts w:cs="Times New Roman"/>
          <w:szCs w:val="24"/>
        </w:rPr>
      </w:pPr>
      <w:r w:rsidRPr="00440F6F">
        <w:rPr>
          <w:rFonts w:cs="Times New Roman"/>
          <w:szCs w:val="24"/>
        </w:rPr>
        <w:t xml:space="preserve">the recent publication by the W3C of a new Public Working Draft document on </w:t>
      </w:r>
      <w:r w:rsidRPr="00440F6F">
        <w:rPr>
          <w:rFonts w:cs="Times New Roman"/>
          <w:i/>
          <w:szCs w:val="24"/>
        </w:rPr>
        <w:t>Mobile Accessibility</w:t>
      </w:r>
    </w:p>
    <w:p w14:paraId="2B92A116" w14:textId="77777777" w:rsidR="001D6F81" w:rsidRPr="00440F6F" w:rsidRDefault="001D6F81" w:rsidP="00440F6F">
      <w:pPr>
        <w:pStyle w:val="ListParagraph"/>
        <w:numPr>
          <w:ilvl w:val="0"/>
          <w:numId w:val="6"/>
        </w:numPr>
        <w:rPr>
          <w:rFonts w:cs="Times New Roman"/>
          <w:szCs w:val="24"/>
        </w:rPr>
      </w:pPr>
      <w:r w:rsidRPr="00440F6F">
        <w:rPr>
          <w:rFonts w:cs="Times New Roman"/>
          <w:szCs w:val="24"/>
        </w:rPr>
        <w:t>the DOJ Accessibility of Web Information and Services of State and Local Governments ANPRM, and related NASCIO communication that might indicate progress with it</w:t>
      </w:r>
    </w:p>
    <w:p w14:paraId="421074E4" w14:textId="775F7068" w:rsidR="001D6F81" w:rsidRPr="00440F6F" w:rsidRDefault="001D6F81" w:rsidP="00440F6F">
      <w:pPr>
        <w:pStyle w:val="ListParagraph"/>
        <w:numPr>
          <w:ilvl w:val="0"/>
          <w:numId w:val="6"/>
        </w:numPr>
        <w:rPr>
          <w:rFonts w:cs="Times New Roman"/>
          <w:szCs w:val="24"/>
        </w:rPr>
      </w:pPr>
      <w:r w:rsidRPr="00440F6F">
        <w:rPr>
          <w:rFonts w:cs="Times New Roman"/>
          <w:szCs w:val="24"/>
        </w:rPr>
        <w:t xml:space="preserve">outreach through NASCIO from other state accessibility offers, and a project </w:t>
      </w:r>
      <w:r w:rsidR="00440F6F">
        <w:rPr>
          <w:rFonts w:cs="Times New Roman"/>
          <w:szCs w:val="24"/>
        </w:rPr>
        <w:t xml:space="preserve">of theirs </w:t>
      </w:r>
      <w:r w:rsidRPr="00440F6F">
        <w:rPr>
          <w:rFonts w:cs="Times New Roman"/>
          <w:szCs w:val="24"/>
        </w:rPr>
        <w:t>relating to vendor accessibility called Policy Driven Adoption for Accessibility (PDAA) that he suggested might warrant the KPAT’s attention at a future meeting</w:t>
      </w:r>
    </w:p>
    <w:p w14:paraId="58166295" w14:textId="5DD96E89" w:rsidR="00791227" w:rsidRDefault="00AC44DA" w:rsidP="00D21806">
      <w:pPr>
        <w:rPr>
          <w:rFonts w:cs="Times New Roman"/>
          <w:szCs w:val="24"/>
        </w:rPr>
      </w:pPr>
      <w:r>
        <w:rPr>
          <w:rFonts w:cs="Times New Roman"/>
          <w:szCs w:val="24"/>
        </w:rPr>
        <w:t xml:space="preserve">Details are available in the meeting presentation available at </w:t>
      </w:r>
      <w:hyperlink r:id="rId9" w:history="1">
        <w:r w:rsidR="00440F6F">
          <w:rPr>
            <w:rStyle w:val="Hyperlink"/>
            <w:rFonts w:cs="Times New Roman"/>
            <w:szCs w:val="24"/>
          </w:rPr>
          <w:t>http://oits.ks.gov/docs/kpat20150414p</w:t>
        </w:r>
      </w:hyperlink>
      <w:r>
        <w:rPr>
          <w:rFonts w:cs="Times New Roman"/>
          <w:szCs w:val="24"/>
        </w:rPr>
        <w:t>.</w:t>
      </w:r>
    </w:p>
    <w:p w14:paraId="582E8AD2" w14:textId="735EF859" w:rsidR="00D21806" w:rsidRDefault="00901A48" w:rsidP="00D21806">
      <w:pPr>
        <w:pStyle w:val="Heading2"/>
      </w:pPr>
      <w:r>
        <w:t>IV</w:t>
      </w:r>
      <w:r w:rsidR="00D21806">
        <w:t>.</w:t>
      </w:r>
      <w:r w:rsidR="00D21806">
        <w:tab/>
      </w:r>
      <w:r w:rsidRPr="00901A48">
        <w:t>State ADA Coordinator Report</w:t>
      </w:r>
    </w:p>
    <w:p w14:paraId="11DB318F" w14:textId="65128FD7" w:rsidR="000F02A3" w:rsidRDefault="00EF43F7" w:rsidP="00D21806">
      <w:r w:rsidRPr="00EF43F7">
        <w:t xml:space="preserve">Anthony </w:t>
      </w:r>
      <w:r w:rsidR="000F02A3">
        <w:t>offered that any KPAT comment on the ICT Refresh could be sent by him as we have done in the past.</w:t>
      </w:r>
    </w:p>
    <w:p w14:paraId="16E1875C" w14:textId="3D29AA30" w:rsidR="000F02A3" w:rsidRDefault="000F02A3" w:rsidP="00D21806">
      <w:r>
        <w:t xml:space="preserve">He reported </w:t>
      </w:r>
      <w:r w:rsidR="0073118D">
        <w:t xml:space="preserve">presenting to a large audience of providers at the 2015 Home- and Community-Based Services (HCBS) Educational Summit hosted by the Department for Aging and Disability Services, and including mention of Policy 1210 </w:t>
      </w:r>
      <w:r w:rsidR="00FA4C2D">
        <w:t>and AMP</w:t>
      </w:r>
      <w:r w:rsidR="0073118D">
        <w:t>.</w:t>
      </w:r>
    </w:p>
    <w:p w14:paraId="14250685" w14:textId="61E3A19D" w:rsidR="000F02A3" w:rsidRDefault="000F02A3" w:rsidP="00D21806">
      <w:r>
        <w:t>He noted the Kansas Eligibility Enforcement System (KEES) project of the Department for Health and Environment and the Department for Children and Families had recently received approval (for recast IV), and all indications are the accessibility is being handled appropriately.</w:t>
      </w:r>
    </w:p>
    <w:p w14:paraId="5415C2EB" w14:textId="46DFB119" w:rsidR="000F02A3" w:rsidRDefault="000F02A3" w:rsidP="00D21806">
      <w:r>
        <w:t xml:space="preserve">He also commented on an issue that had recently been raised with the Employee Self Service system, reporting that he had contacted the </w:t>
      </w:r>
      <w:r w:rsidR="00F972D5">
        <w:t>appropriate people about it, and that they were to be checking into getting it fixed later in the week. Cole clarified that a substantial upgrade to the system is forthcoming in the Department of Administration Focus on Customer Support (FOCUS) project, which would undergo its own accessibility evaluation, but that this fix was requested to be made immediately, prior to that upgrade.</w:t>
      </w:r>
    </w:p>
    <w:p w14:paraId="3E693FD0" w14:textId="0C55E7EE" w:rsidR="00425B0E" w:rsidRDefault="00D21806" w:rsidP="00E9143C">
      <w:pPr>
        <w:pStyle w:val="Heading2"/>
      </w:pPr>
      <w:r>
        <w:t>V</w:t>
      </w:r>
      <w:r w:rsidR="00410C1C">
        <w:t>.</w:t>
      </w:r>
      <w:r w:rsidR="00410C1C">
        <w:tab/>
      </w:r>
      <w:r w:rsidR="0032759E">
        <w:t>ICT Standards and Guidelines</w:t>
      </w:r>
    </w:p>
    <w:p w14:paraId="71BB95AE" w14:textId="66F99F4D" w:rsidR="007418B8" w:rsidRDefault="0032759E" w:rsidP="00AA6668">
      <w:r>
        <w:t xml:space="preserve">Cole presented an update and overview of the proposed Information and Communication Technology (ICT) Standards and Guidelines, which will update accessibility requirements for ICT in the federal sector covered by Section 508 of the Rehabilitation Act and, jointly, telecommunications equipment </w:t>
      </w:r>
      <w:r>
        <w:lastRenderedPageBreak/>
        <w:t xml:space="preserve">subject to Section 255 of the Telecommunications Act. </w:t>
      </w:r>
      <w:r w:rsidR="0039608F">
        <w:t xml:space="preserve">(Details on the refresh are available at </w:t>
      </w:r>
      <w:hyperlink r:id="rId10" w:history="1">
        <w:r w:rsidR="0039608F" w:rsidRPr="0039608F">
          <w:rPr>
            <w:rStyle w:val="Hyperlink"/>
          </w:rPr>
          <w:t>http://go.usa.gov/3WcfA</w:t>
        </w:r>
      </w:hyperlink>
      <w:r w:rsidR="0039608F">
        <w:t xml:space="preserve">.) </w:t>
      </w:r>
      <w:r>
        <w:t xml:space="preserve">The long-awaited NPRM was published in February, and public comments are being received through May 28. He walked through the history and structure of the proposed rule, and summarized the main highlights, and what the rule will mean for Kansas. He asked whether the KPAT would like to provide a public comment, as it has done for the two previous ANPRM drafts. Anthony suggested it would be good to provide a comment, </w:t>
      </w:r>
      <w:r w:rsidR="00485CE4">
        <w:t>even if it just essentially expressed general assent, as responding point-by-point to the individual questions posed in the NPRM is likely not necessary.</w:t>
      </w:r>
      <w:r>
        <w:t xml:space="preserve"> </w:t>
      </w:r>
      <w:r w:rsidR="00485CE4">
        <w:t>He speculated that the process could be completed in about September. There seemed to be consensus that drafting a comment would be worthwhile, and Cole offered that he would put out a call for volunteers to serve on a working group to do so.</w:t>
      </w:r>
    </w:p>
    <w:p w14:paraId="250A160D" w14:textId="6E7755B1" w:rsidR="00485CE4" w:rsidRDefault="00485CE4" w:rsidP="00AA6668">
      <w:r>
        <w:t xml:space="preserve">Cole further pointed out that the KPAT would need to formulate a response to the eventual rulemaking finalization over the coming months, and that further discussion on the matter should occur in subsequent meetings. In particular, he noted that ITEC Policy </w:t>
      </w:r>
      <w:r w:rsidR="00815D6F">
        <w:t xml:space="preserve">1210 </w:t>
      </w:r>
      <w:r>
        <w:t xml:space="preserve">would have to be updated to reflect the new rule. He also suggested that the new rule could make for an opportune time to explore the development of additional policy to address ICT more broadly—as both the current Section 508 Standards and the proposed ICT Standards and Guidelines do—than just the Web, which is the sole scope of the current Policy 1210. Consideration of such an idea would require much greater discussion, but, Cole </w:t>
      </w:r>
      <w:r w:rsidR="00937742">
        <w:t>recommended</w:t>
      </w:r>
      <w:r>
        <w:t xml:space="preserve">, </w:t>
      </w:r>
      <w:r w:rsidR="00937742">
        <w:t>it’s an idea the KPAT should at least contemplate. Robert Cooper raised the point that an additional area of ICT he would like to see addressed is videophone technology, which can greatly benefit the deaf and hard of hearing community.</w:t>
      </w:r>
    </w:p>
    <w:p w14:paraId="5FE808E1" w14:textId="5354AD31" w:rsidR="004A13BB" w:rsidRDefault="004A13BB" w:rsidP="00932F45">
      <w:pPr>
        <w:pStyle w:val="Heading2"/>
      </w:pPr>
      <w:r w:rsidRPr="004A13BB">
        <w:t>VI.</w:t>
      </w:r>
      <w:r w:rsidRPr="004A13BB">
        <w:tab/>
      </w:r>
      <w:r>
        <w:t>A</w:t>
      </w:r>
      <w:r w:rsidR="00937742">
        <w:t>ccessibility Status of State of Kansas Websites</w:t>
      </w:r>
    </w:p>
    <w:p w14:paraId="37148EFF" w14:textId="05091880" w:rsidR="00A955A1" w:rsidRPr="00A955A1" w:rsidRDefault="00937742" w:rsidP="004A13BB">
      <w:pPr>
        <w:rPr>
          <w:bCs/>
        </w:rPr>
      </w:pPr>
      <w:r>
        <w:t xml:space="preserve">Time expired before this topic could be covered. Cole expressed that he would keep the information in the meeting presentation (at </w:t>
      </w:r>
      <w:hyperlink r:id="rId11" w:history="1">
        <w:r w:rsidRPr="00937742">
          <w:rPr>
            <w:rStyle w:val="Hyperlink"/>
          </w:rPr>
          <w:t>http://oits.ks.gov/docs/kpat20150414p</w:t>
        </w:r>
      </w:hyperlink>
      <w:r>
        <w:t>) to make it available.</w:t>
      </w:r>
    </w:p>
    <w:sectPr w:rsidR="00A955A1" w:rsidRPr="00A955A1" w:rsidSect="0064318C">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84779" w14:textId="77777777" w:rsidR="0064318C" w:rsidRDefault="0064318C" w:rsidP="006414CD">
      <w:pPr>
        <w:spacing w:after="0" w:line="240" w:lineRule="auto"/>
      </w:pPr>
      <w:r>
        <w:separator/>
      </w:r>
    </w:p>
  </w:endnote>
  <w:endnote w:type="continuationSeparator" w:id="0">
    <w:p w14:paraId="1A5540C7" w14:textId="77777777" w:rsidR="0064318C" w:rsidRDefault="0064318C" w:rsidP="0064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01940" w14:textId="77777777" w:rsidR="00C84FF0" w:rsidRDefault="00C84F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A5796" w14:textId="77777777" w:rsidR="00C84FF0" w:rsidRDefault="00C84F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6BF51" w14:textId="77777777" w:rsidR="00C84FF0" w:rsidRDefault="00C84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7AB0C" w14:textId="77777777" w:rsidR="0064318C" w:rsidRDefault="0064318C" w:rsidP="006414CD">
      <w:pPr>
        <w:spacing w:after="0" w:line="240" w:lineRule="auto"/>
      </w:pPr>
      <w:r>
        <w:separator/>
      </w:r>
    </w:p>
  </w:footnote>
  <w:footnote w:type="continuationSeparator" w:id="0">
    <w:p w14:paraId="727F1741" w14:textId="77777777" w:rsidR="0064318C" w:rsidRDefault="0064318C" w:rsidP="00641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BBD1A" w14:textId="3A2DA003" w:rsidR="00C84FF0" w:rsidRDefault="00C84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32822" w14:textId="036073D4" w:rsidR="0064318C" w:rsidRDefault="006431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5955" w14:textId="7EE1DECF" w:rsidR="00C84FF0" w:rsidRDefault="00C84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886"/>
    <w:multiLevelType w:val="hybridMultilevel"/>
    <w:tmpl w:val="C7FEEAE0"/>
    <w:lvl w:ilvl="0" w:tplc="311C51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A2BA9"/>
    <w:multiLevelType w:val="hybridMultilevel"/>
    <w:tmpl w:val="AF002316"/>
    <w:lvl w:ilvl="0" w:tplc="288A91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E21465"/>
    <w:multiLevelType w:val="hybridMultilevel"/>
    <w:tmpl w:val="1964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3CC2F07"/>
    <w:multiLevelType w:val="hybridMultilevel"/>
    <w:tmpl w:val="4B069C86"/>
    <w:lvl w:ilvl="0" w:tplc="56686E2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9713799"/>
    <w:multiLevelType w:val="hybridMultilevel"/>
    <w:tmpl w:val="46B2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852443"/>
    <w:multiLevelType w:val="hybridMultilevel"/>
    <w:tmpl w:val="AFD06C50"/>
    <w:lvl w:ilvl="0" w:tplc="AD8A36E8">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20"/>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8"/>
    <w:rsid w:val="00047BA4"/>
    <w:rsid w:val="0005774B"/>
    <w:rsid w:val="000A0BE8"/>
    <w:rsid w:val="000C0DB6"/>
    <w:rsid w:val="000C331C"/>
    <w:rsid w:val="000F02A3"/>
    <w:rsid w:val="001124FB"/>
    <w:rsid w:val="00157070"/>
    <w:rsid w:val="001A3E6D"/>
    <w:rsid w:val="001D6F81"/>
    <w:rsid w:val="00210F26"/>
    <w:rsid w:val="00221C53"/>
    <w:rsid w:val="002234C3"/>
    <w:rsid w:val="00241900"/>
    <w:rsid w:val="00266D77"/>
    <w:rsid w:val="00280E05"/>
    <w:rsid w:val="002A051E"/>
    <w:rsid w:val="002A5807"/>
    <w:rsid w:val="002B006A"/>
    <w:rsid w:val="002B2DFE"/>
    <w:rsid w:val="002D2866"/>
    <w:rsid w:val="002D4158"/>
    <w:rsid w:val="002D5AA4"/>
    <w:rsid w:val="002E5349"/>
    <w:rsid w:val="00311902"/>
    <w:rsid w:val="0032759E"/>
    <w:rsid w:val="00366177"/>
    <w:rsid w:val="0039608F"/>
    <w:rsid w:val="003E6956"/>
    <w:rsid w:val="00410C1C"/>
    <w:rsid w:val="00425B0E"/>
    <w:rsid w:val="00440F6F"/>
    <w:rsid w:val="00444134"/>
    <w:rsid w:val="00451AC8"/>
    <w:rsid w:val="004521CA"/>
    <w:rsid w:val="004529B8"/>
    <w:rsid w:val="0046050E"/>
    <w:rsid w:val="004605AA"/>
    <w:rsid w:val="00463CEC"/>
    <w:rsid w:val="004720BF"/>
    <w:rsid w:val="00485CE4"/>
    <w:rsid w:val="004A13BB"/>
    <w:rsid w:val="004A7F20"/>
    <w:rsid w:val="004B0E16"/>
    <w:rsid w:val="004E51CA"/>
    <w:rsid w:val="00502C99"/>
    <w:rsid w:val="005167E9"/>
    <w:rsid w:val="00517CE9"/>
    <w:rsid w:val="00521F6D"/>
    <w:rsid w:val="00570949"/>
    <w:rsid w:val="00585DDD"/>
    <w:rsid w:val="00595622"/>
    <w:rsid w:val="005E23C6"/>
    <w:rsid w:val="00606F4A"/>
    <w:rsid w:val="006414CD"/>
    <w:rsid w:val="00642AA3"/>
    <w:rsid w:val="0064318C"/>
    <w:rsid w:val="00653589"/>
    <w:rsid w:val="00676378"/>
    <w:rsid w:val="006B1EF6"/>
    <w:rsid w:val="006B2DCD"/>
    <w:rsid w:val="006C7439"/>
    <w:rsid w:val="006E3A2A"/>
    <w:rsid w:val="006F2FA6"/>
    <w:rsid w:val="00706968"/>
    <w:rsid w:val="0073118D"/>
    <w:rsid w:val="0073311C"/>
    <w:rsid w:val="007418B8"/>
    <w:rsid w:val="00791227"/>
    <w:rsid w:val="007A4DBE"/>
    <w:rsid w:val="007F565F"/>
    <w:rsid w:val="00815D6F"/>
    <w:rsid w:val="00851CAA"/>
    <w:rsid w:val="0088103E"/>
    <w:rsid w:val="008C4FE5"/>
    <w:rsid w:val="00901A48"/>
    <w:rsid w:val="00932F45"/>
    <w:rsid w:val="00937742"/>
    <w:rsid w:val="00973CFB"/>
    <w:rsid w:val="00A955A1"/>
    <w:rsid w:val="00AA31DC"/>
    <w:rsid w:val="00AA6668"/>
    <w:rsid w:val="00AC44DA"/>
    <w:rsid w:val="00B313DC"/>
    <w:rsid w:val="00B66198"/>
    <w:rsid w:val="00B92996"/>
    <w:rsid w:val="00B961C9"/>
    <w:rsid w:val="00BB1E6E"/>
    <w:rsid w:val="00BB43A9"/>
    <w:rsid w:val="00BE28F8"/>
    <w:rsid w:val="00C12EDB"/>
    <w:rsid w:val="00C36D39"/>
    <w:rsid w:val="00C54349"/>
    <w:rsid w:val="00C84FF0"/>
    <w:rsid w:val="00C862BC"/>
    <w:rsid w:val="00CB686D"/>
    <w:rsid w:val="00CD1CDA"/>
    <w:rsid w:val="00D03EFC"/>
    <w:rsid w:val="00D15AAD"/>
    <w:rsid w:val="00D21806"/>
    <w:rsid w:val="00D236C7"/>
    <w:rsid w:val="00DC2F94"/>
    <w:rsid w:val="00DC62D6"/>
    <w:rsid w:val="00DC66D4"/>
    <w:rsid w:val="00E05FAA"/>
    <w:rsid w:val="00E7328C"/>
    <w:rsid w:val="00E77588"/>
    <w:rsid w:val="00E9143C"/>
    <w:rsid w:val="00ED6599"/>
    <w:rsid w:val="00EE2AF3"/>
    <w:rsid w:val="00EF43F7"/>
    <w:rsid w:val="00F622F1"/>
    <w:rsid w:val="00F972D5"/>
    <w:rsid w:val="00FA4C2D"/>
    <w:rsid w:val="00FE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4"/>
    <o:shapelayout v:ext="edit">
      <o:idmap v:ext="edit" data="1"/>
    </o:shapelayout>
  </w:shapeDefaults>
  <w:decimalSymbol w:val="."/>
  <w:listSeparator w:val=","/>
  <w14:docId w14:val="2AEE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AC44DA"/>
    <w:rPr>
      <w:color w:val="0000FF" w:themeColor="hyperlink"/>
      <w:u w:val="single"/>
    </w:rPr>
  </w:style>
  <w:style w:type="character" w:styleId="FollowedHyperlink">
    <w:name w:val="FollowedHyperlink"/>
    <w:basedOn w:val="DefaultParagraphFont"/>
    <w:uiPriority w:val="99"/>
    <w:semiHidden/>
    <w:unhideWhenUsed/>
    <w:rsid w:val="000F02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43C"/>
    <w:pPr>
      <w:spacing w:after="120" w:line="264" w:lineRule="auto"/>
    </w:pPr>
    <w:rPr>
      <w:rFonts w:ascii="Times New Roman" w:hAnsi="Times New Roman"/>
      <w:sz w:val="24"/>
    </w:rPr>
  </w:style>
  <w:style w:type="paragraph" w:styleId="Heading1">
    <w:name w:val="heading 1"/>
    <w:basedOn w:val="Normal"/>
    <w:next w:val="Normal"/>
    <w:link w:val="Heading1Char"/>
    <w:uiPriority w:val="9"/>
    <w:qFormat/>
    <w:rsid w:val="00E9143C"/>
    <w:pPr>
      <w:spacing w:after="60"/>
      <w:jc w:val="center"/>
      <w:outlineLvl w:val="0"/>
    </w:pPr>
    <w:rPr>
      <w:rFonts w:eastAsia="Calibri" w:cs="Times New Roman"/>
      <w:b/>
      <w:i/>
      <w:sz w:val="28"/>
      <w:szCs w:val="28"/>
    </w:rPr>
  </w:style>
  <w:style w:type="paragraph" w:styleId="Heading2">
    <w:name w:val="heading 2"/>
    <w:basedOn w:val="Normal"/>
    <w:next w:val="Normal"/>
    <w:link w:val="Heading2Char"/>
    <w:uiPriority w:val="9"/>
    <w:unhideWhenUsed/>
    <w:qFormat/>
    <w:rsid w:val="00E9143C"/>
    <w:pPr>
      <w:keepNext/>
      <w:keepLines/>
      <w:spacing w:before="36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68"/>
    <w:pPr>
      <w:contextualSpacing/>
    </w:pPr>
  </w:style>
  <w:style w:type="paragraph" w:styleId="Footer">
    <w:name w:val="footer"/>
    <w:basedOn w:val="Normal"/>
    <w:link w:val="FooterChar"/>
    <w:uiPriority w:val="99"/>
    <w:unhideWhenUsed/>
    <w:rsid w:val="00E91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3C"/>
    <w:rPr>
      <w:rFonts w:ascii="Times New Roman" w:hAnsi="Times New Roman"/>
      <w:sz w:val="24"/>
    </w:rPr>
  </w:style>
  <w:style w:type="paragraph" w:styleId="Header">
    <w:name w:val="header"/>
    <w:basedOn w:val="Normal"/>
    <w:link w:val="HeaderChar"/>
    <w:uiPriority w:val="99"/>
    <w:unhideWhenUsed/>
    <w:rsid w:val="00E91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3C"/>
    <w:rPr>
      <w:rFonts w:ascii="Times New Roman" w:hAnsi="Times New Roman"/>
      <w:sz w:val="24"/>
    </w:rPr>
  </w:style>
  <w:style w:type="character" w:customStyle="1" w:styleId="Heading1Char">
    <w:name w:val="Heading 1 Char"/>
    <w:basedOn w:val="DefaultParagraphFont"/>
    <w:link w:val="Heading1"/>
    <w:uiPriority w:val="9"/>
    <w:rsid w:val="00E9143C"/>
    <w:rPr>
      <w:rFonts w:ascii="Times New Roman" w:eastAsia="Calibri" w:hAnsi="Times New Roman" w:cs="Times New Roman"/>
      <w:b/>
      <w:i/>
      <w:sz w:val="28"/>
      <w:szCs w:val="28"/>
    </w:rPr>
  </w:style>
  <w:style w:type="character" w:customStyle="1" w:styleId="Heading2Char">
    <w:name w:val="Heading 2 Char"/>
    <w:basedOn w:val="DefaultParagraphFont"/>
    <w:link w:val="Heading2"/>
    <w:uiPriority w:val="9"/>
    <w:rsid w:val="00E9143C"/>
    <w:rPr>
      <w:rFonts w:ascii="Times New Roman" w:eastAsiaTheme="majorEastAsia" w:hAnsi="Times New Roman" w:cstheme="majorBidi"/>
      <w:b/>
      <w:bCs/>
      <w:sz w:val="24"/>
      <w:szCs w:val="26"/>
    </w:rPr>
  </w:style>
  <w:style w:type="character" w:styleId="Hyperlink">
    <w:name w:val="Hyperlink"/>
    <w:basedOn w:val="DefaultParagraphFont"/>
    <w:uiPriority w:val="99"/>
    <w:unhideWhenUsed/>
    <w:rsid w:val="00AC44DA"/>
    <w:rPr>
      <w:color w:val="0000FF" w:themeColor="hyperlink"/>
      <w:u w:val="single"/>
    </w:rPr>
  </w:style>
  <w:style w:type="character" w:styleId="FollowedHyperlink">
    <w:name w:val="FollowedHyperlink"/>
    <w:basedOn w:val="DefaultParagraphFont"/>
    <w:uiPriority w:val="99"/>
    <w:semiHidden/>
    <w:unhideWhenUsed/>
    <w:rsid w:val="000F0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5333">
      <w:bodyDiv w:val="1"/>
      <w:marLeft w:val="0"/>
      <w:marRight w:val="0"/>
      <w:marTop w:val="0"/>
      <w:marBottom w:val="0"/>
      <w:divBdr>
        <w:top w:val="none" w:sz="0" w:space="0" w:color="auto"/>
        <w:left w:val="none" w:sz="0" w:space="0" w:color="auto"/>
        <w:bottom w:val="none" w:sz="0" w:space="0" w:color="auto"/>
        <w:right w:val="none" w:sz="0" w:space="0" w:color="auto"/>
      </w:divBdr>
    </w:div>
    <w:div w:id="833255347">
      <w:bodyDiv w:val="1"/>
      <w:marLeft w:val="0"/>
      <w:marRight w:val="0"/>
      <w:marTop w:val="0"/>
      <w:marBottom w:val="0"/>
      <w:divBdr>
        <w:top w:val="none" w:sz="0" w:space="0" w:color="auto"/>
        <w:left w:val="none" w:sz="0" w:space="0" w:color="auto"/>
        <w:bottom w:val="none" w:sz="0" w:space="0" w:color="auto"/>
        <w:right w:val="none" w:sz="0" w:space="0" w:color="auto"/>
      </w:divBdr>
    </w:div>
    <w:div w:id="936444094">
      <w:bodyDiv w:val="1"/>
      <w:marLeft w:val="0"/>
      <w:marRight w:val="0"/>
      <w:marTop w:val="0"/>
      <w:marBottom w:val="0"/>
      <w:divBdr>
        <w:top w:val="none" w:sz="0" w:space="0" w:color="auto"/>
        <w:left w:val="none" w:sz="0" w:space="0" w:color="auto"/>
        <w:bottom w:val="none" w:sz="0" w:space="0" w:color="auto"/>
        <w:right w:val="none" w:sz="0" w:space="0" w:color="auto"/>
      </w:divBdr>
    </w:div>
    <w:div w:id="961762147">
      <w:bodyDiv w:val="1"/>
      <w:marLeft w:val="0"/>
      <w:marRight w:val="0"/>
      <w:marTop w:val="0"/>
      <w:marBottom w:val="0"/>
      <w:divBdr>
        <w:top w:val="none" w:sz="0" w:space="0" w:color="auto"/>
        <w:left w:val="none" w:sz="0" w:space="0" w:color="auto"/>
        <w:bottom w:val="none" w:sz="0" w:space="0" w:color="auto"/>
        <w:right w:val="none" w:sz="0" w:space="0" w:color="auto"/>
      </w:divBdr>
    </w:div>
    <w:div w:id="1014304720">
      <w:bodyDiv w:val="1"/>
      <w:marLeft w:val="0"/>
      <w:marRight w:val="0"/>
      <w:marTop w:val="0"/>
      <w:marBottom w:val="0"/>
      <w:divBdr>
        <w:top w:val="none" w:sz="0" w:space="0" w:color="auto"/>
        <w:left w:val="none" w:sz="0" w:space="0" w:color="auto"/>
        <w:bottom w:val="none" w:sz="0" w:space="0" w:color="auto"/>
        <w:right w:val="none" w:sz="0" w:space="0" w:color="auto"/>
      </w:divBdr>
    </w:div>
    <w:div w:id="1615677464">
      <w:bodyDiv w:val="1"/>
      <w:marLeft w:val="0"/>
      <w:marRight w:val="0"/>
      <w:marTop w:val="0"/>
      <w:marBottom w:val="0"/>
      <w:divBdr>
        <w:top w:val="none" w:sz="0" w:space="0" w:color="auto"/>
        <w:left w:val="none" w:sz="0" w:space="0" w:color="auto"/>
        <w:bottom w:val="none" w:sz="0" w:space="0" w:color="auto"/>
        <w:right w:val="none" w:sz="0" w:space="0" w:color="auto"/>
      </w:divBdr>
    </w:div>
    <w:div w:id="1755589929">
      <w:bodyDiv w:val="1"/>
      <w:marLeft w:val="0"/>
      <w:marRight w:val="0"/>
      <w:marTop w:val="0"/>
      <w:marBottom w:val="0"/>
      <w:divBdr>
        <w:top w:val="none" w:sz="0" w:space="0" w:color="auto"/>
        <w:left w:val="none" w:sz="0" w:space="0" w:color="auto"/>
        <w:bottom w:val="none" w:sz="0" w:space="0" w:color="auto"/>
        <w:right w:val="none" w:sz="0" w:space="0" w:color="auto"/>
      </w:divBdr>
    </w:div>
    <w:div w:id="1762722022">
      <w:bodyDiv w:val="1"/>
      <w:marLeft w:val="0"/>
      <w:marRight w:val="0"/>
      <w:marTop w:val="0"/>
      <w:marBottom w:val="0"/>
      <w:divBdr>
        <w:top w:val="none" w:sz="0" w:space="0" w:color="auto"/>
        <w:left w:val="none" w:sz="0" w:space="0" w:color="auto"/>
        <w:bottom w:val="none" w:sz="0" w:space="0" w:color="auto"/>
        <w:right w:val="none" w:sz="0" w:space="0" w:color="auto"/>
      </w:divBdr>
    </w:div>
    <w:div w:id="18611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its.ks.gov/docs/kpat20150414kshs"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its.ks.gov/docs/kpat20150414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go.usa.gov/3Wcf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its.ks.gov/docs/kpat20150414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6783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Gabehart;Cole.Robison@ks.gov</dc:creator>
  <cp:lastModifiedBy>Cole Robison</cp:lastModifiedBy>
  <cp:revision>4</cp:revision>
  <dcterms:created xsi:type="dcterms:W3CDTF">2015-04-16T14:37:00Z</dcterms:created>
  <dcterms:modified xsi:type="dcterms:W3CDTF">2015-07-15T19:05:00Z</dcterms:modified>
</cp:coreProperties>
</file>